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EDF" w:rsidRDefault="00987EDF" w:rsidP="00987EDF">
      <w:r>
        <w:rPr>
          <w:rFonts w:ascii="Helvetica Neue" w:hAnsi="Helvetica Neue" w:cs="Helvetica Neue"/>
          <w:color w:val="333333"/>
          <w:sz w:val="28"/>
          <w:szCs w:val="28"/>
          <w:lang w:eastAsia="it-IT"/>
        </w:rPr>
        <w:t>MARTEDÌ 11 OTTOBRE 2022 11.32.03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bookmarkStart w:id="0" w:name="_GoBack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"Cultura dal vivo o dal divano?": torna dal 13 ottobre "Strati della Cultura"</w:t>
      </w:r>
      <w:bookmarkEnd w:id="0"/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"Cultura dal vivo o dal divano?": torna dal 13 ottobre "Strati della Cultura"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(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AgenziaCULT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) - Roma, 11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ott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 - "Cultura dal vivo o dal divano? Stili di vita, consumi e partecipazione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culturale al tempo delle crisi". Questo il titolo di Strati della Cultura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2022, l'evento nazionale che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l'</w:t>
      </w:r>
      <w:r>
        <w:rPr>
          <w:rFonts w:ascii="Helvetica Neue" w:hAnsi="Helvetica Neue" w:cs="Helvetica Neue"/>
          <w:sz w:val="21"/>
          <w:szCs w:val="28"/>
          <w:lang w:eastAsia="it-IT"/>
        </w:rPr>
        <w:t>Arci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it-IT"/>
        </w:rPr>
        <w:t> </w:t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organizza ogni anno dal 2007 per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confrontare le proprie proposte sulla "promozione culturale" con il mondo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delle istituzioni, della politica, della cultura. Quest'anno l'appuntamento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è a Bagnacavallo (RA) dal 13 al 15 ottobre 2022. Le crisi che attraversano il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nostro Paese, da quella dovuta dalla pandemia a quella economica e sociale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legata al progressivo aumento delle diseguaglianze e alla crisi energetica,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hanno modificato gli stili di vita delle persone e rischiano di cambiare in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profondità le modalità della partecipazione culturale. Per capire come poter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interpretare e rispondere a questi cambiamenti, la quindicesima edizione di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Strati della Cultura si concentrerà sull'analisi della partecipazione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culturale e su come rispondere ai cambiamenti in atto, anche attraverso pratiche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di "educazione popolare" e di educazione alla cittadinanza che coinvolgono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le giovani generazioni.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Oltre alle sessioni di approfondimento con la partecipazione di ospiti ed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esperti - a partire da "Cultura dal vivo o dal divano?" in programma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venerdì 14 ottobre, con gli interventi, tra gli altri, di Daniele Lorenzi,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Presidente Nazionale </w:t>
      </w:r>
      <w:r>
        <w:rPr>
          <w:rFonts w:ascii="Helvetica Neue" w:hAnsi="Helvetica Neue" w:cs="Helvetica Neue"/>
          <w:sz w:val="21"/>
          <w:szCs w:val="28"/>
          <w:lang w:eastAsia="it-IT"/>
        </w:rPr>
        <w:t>Arci</w:t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, Sandra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Aloia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 (Compagnia di San Paolo), Flavia Barca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(Economista della Cultura) e Annalisa Cicerchia (Istat) - Strati della Cultura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dedicherà ampio spazio ad incontri laboratoriali sui temi che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l'</w:t>
      </w:r>
      <w:r>
        <w:rPr>
          <w:rFonts w:ascii="Helvetica Neue" w:hAnsi="Helvetica Neue" w:cs="Helvetica Neue"/>
          <w:sz w:val="21"/>
          <w:szCs w:val="28"/>
          <w:lang w:eastAsia="it-IT"/>
        </w:rPr>
        <w:t>Arci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it-IT"/>
        </w:rPr>
        <w:t> </w:t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sta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affrontando da tempo in ambito culturale. Anche questa edizione sarà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caratterizzata ed arricchita da appuntamenti con lo spettacolo dal vivo aperti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al pubblico, di teatro e musica. In particolare venerdì 14 ottobre, al Teatro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Goldoni di Bagnacavallo (ore 21), la compagnia ravennate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ErosAntEros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, diretta da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Davide Sacco e Agata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Tomsic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, presenta in anteprima LIBIA: il nuovo spettacolo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tratto dall'omonima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graphic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novel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 di Francesca Mannocchi, reporter di guerra,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e Gianluca Costantini, artista-attivista, edita da Mondadori.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Strati della Cultura è un progetto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dell'</w:t>
      </w:r>
      <w:r>
        <w:rPr>
          <w:rFonts w:ascii="Helvetica Neue" w:hAnsi="Helvetica Neue" w:cs="Helvetica Neue"/>
          <w:sz w:val="21"/>
          <w:szCs w:val="28"/>
          <w:lang w:eastAsia="it-IT"/>
        </w:rPr>
        <w:t>Arci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it-IT"/>
        </w:rPr>
        <w:t> </w:t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Emilia Romagna realizzato con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sz w:val="21"/>
          <w:szCs w:val="28"/>
          <w:lang w:eastAsia="it-IT"/>
        </w:rPr>
        <w:t>Arci</w:t>
      </w:r>
      <w:r>
        <w:rPr>
          <w:rFonts w:ascii="Times New Roman" w:hAnsi="Times New Roman" w:cs="Times New Roman"/>
          <w:color w:val="333333"/>
          <w:sz w:val="28"/>
          <w:szCs w:val="28"/>
          <w:lang w:eastAsia="it-IT"/>
        </w:rPr>
        <w:t> </w:t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Nazionale,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Ucca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 (Unione dei Circoli Cinematografici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dell'</w:t>
      </w:r>
      <w:r>
        <w:rPr>
          <w:rFonts w:ascii="Helvetica Neue" w:hAnsi="Helvetica Neue" w:cs="Helvetica Neue"/>
          <w:sz w:val="21"/>
          <w:szCs w:val="28"/>
          <w:lang w:eastAsia="it-IT"/>
        </w:rPr>
        <w:t>Arci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), </w:t>
      </w:r>
      <w:r>
        <w:rPr>
          <w:rFonts w:ascii="Helvetica Neue" w:hAnsi="Helvetica Neue" w:cs="Helvetica Neue"/>
          <w:sz w:val="21"/>
          <w:szCs w:val="28"/>
          <w:lang w:eastAsia="it-IT"/>
        </w:rPr>
        <w:t>Arci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Ravenna e i suoi circoli, con il sostegno della Regione Emilia Romagna -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Assessorato alla Cultura e con la collaborazione di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cheFare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, Dice,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Equaly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,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Comunicattive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, </w:t>
      </w:r>
      <w:r>
        <w:rPr>
          <w:rFonts w:ascii="Helvetica Neue" w:hAnsi="Helvetica Neue" w:cs="Helvetica Neue"/>
          <w:sz w:val="21"/>
          <w:szCs w:val="28"/>
          <w:lang w:eastAsia="it-IT"/>
        </w:rPr>
        <w:t>Arci</w:t>
      </w:r>
      <w:r>
        <w:rPr>
          <w:rFonts w:ascii="Times New Roman" w:hAnsi="Times New Roman" w:cs="Times New Roman"/>
          <w:color w:val="333333"/>
          <w:sz w:val="28"/>
          <w:szCs w:val="28"/>
          <w:lang w:eastAsia="it-IT"/>
        </w:rPr>
        <w:t> </w:t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Servizio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Cvile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, ARCS,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Deina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, Solidar, il progetto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"Best", il progetto "La Cultura è la Cura",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Librimmaginari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. Media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partner di Strati della Cultura 2022 è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AgenziaCult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, agenzia giornalistica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specializzata nelle politiche pubbliche relative al settore della cultura e del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 xml:space="preserve">turismo. Sostengono gli eventi le aziende Hera e 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Froneri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.(</w:t>
      </w:r>
      <w:proofErr w:type="spellStart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nln</w:t>
      </w:r>
      <w:proofErr w:type="spellEnd"/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)</w:t>
      </w:r>
      <w:r>
        <w:rPr>
          <w:rFonts w:ascii="Times New Roman" w:hAnsi="Times New Roman" w:cs="Times New Roman"/>
          <w:sz w:val="28"/>
          <w:szCs w:val="28"/>
          <w:lang w:eastAsia="it-IT"/>
        </w:rPr>
        <w:br/>
      </w:r>
      <w:r>
        <w:rPr>
          <w:rFonts w:ascii="Helvetica Neue" w:hAnsi="Helvetica Neue" w:cs="Helvetica Neue"/>
          <w:color w:val="333333"/>
          <w:sz w:val="21"/>
          <w:szCs w:val="28"/>
          <w:lang w:eastAsia="it-IT"/>
        </w:rPr>
        <w:t>20221011T113111Z</w:t>
      </w:r>
      <w:r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</w:p>
    <w:p w:rsidR="005524E1" w:rsidRDefault="005524E1"/>
    <w:sectPr w:rsidR="00552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DF"/>
    <w:rsid w:val="005524E1"/>
    <w:rsid w:val="0098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DF8D5-4AB2-44FA-8C27-1D8F27A1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7EDF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vpatarini@gmail.com</dc:creator>
  <cp:keywords/>
  <dc:description/>
  <cp:lastModifiedBy>vpatarini@gmail.com</cp:lastModifiedBy>
  <cp:revision>1</cp:revision>
  <dcterms:created xsi:type="dcterms:W3CDTF">2022-10-18T15:04:00Z</dcterms:created>
  <dcterms:modified xsi:type="dcterms:W3CDTF">2022-10-18T15:05:00Z</dcterms:modified>
</cp:coreProperties>
</file>