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1E" w:rsidRDefault="0068141E" w:rsidP="0068141E">
      <w:r>
        <w:rPr>
          <w:rFonts w:ascii="Helvetica Neue" w:hAnsi="Helvetica Neue"/>
        </w:rPr>
        <w:t>MERCOLEDÌ 26 OTTOBRE 2022 17.38.48</w:t>
      </w:r>
      <w:r>
        <w:br/>
      </w:r>
      <w:r>
        <w:br/>
      </w:r>
      <w:r>
        <w:rPr>
          <w:rFonts w:ascii="Helvetica Neue" w:hAnsi="Helvetica Neue"/>
          <w:sz w:val="21"/>
        </w:rPr>
        <w:t>MIGRANTI, APPELLO ASSOCIAZIONI: STOP A MEMORANDUM CON LIBIA (1)</w:t>
      </w:r>
      <w:r>
        <w:br/>
      </w:r>
      <w:r>
        <w:br/>
      </w:r>
      <w:r>
        <w:rPr>
          <w:rFonts w:ascii="Helvetica Neue" w:hAnsi="Helvetica Neue"/>
          <w:sz w:val="21"/>
        </w:rPr>
        <w:t>9CO1331782 4 POL ITA R01</w:t>
      </w:r>
      <w:r>
        <w:br/>
      </w:r>
      <w:r>
        <w:rPr>
          <w:rFonts w:ascii="Helvetica Neue" w:hAnsi="Helvetica Neue"/>
          <w:sz w:val="21"/>
        </w:rPr>
        <w:t>MIGRANTI, APPELLO ASSOCIAZIONI: STOP A MEMORANDUM CON LIBIA (1)</w:t>
      </w:r>
      <w:r>
        <w:br/>
      </w:r>
      <w:r>
        <w:rPr>
          <w:rFonts w:ascii="Helvetica Neue" w:hAnsi="Helvetica Neue"/>
          <w:sz w:val="21"/>
        </w:rPr>
        <w:t xml:space="preserve">(9Colonne) Roma, 26 </w:t>
      </w:r>
      <w:proofErr w:type="spellStart"/>
      <w:r>
        <w:rPr>
          <w:rFonts w:ascii="Helvetica Neue" w:hAnsi="Helvetica Neue"/>
          <w:sz w:val="21"/>
        </w:rPr>
        <w:t>ott</w:t>
      </w:r>
      <w:proofErr w:type="spellEnd"/>
      <w:r>
        <w:rPr>
          <w:rFonts w:ascii="Helvetica Neue" w:hAnsi="Helvetica Neue"/>
          <w:sz w:val="21"/>
        </w:rPr>
        <w:t xml:space="preserve"> - Se entro il 2 novembre il governo italiano non deciderà per la sua</w:t>
      </w:r>
      <w:r>
        <w:br/>
      </w:r>
      <w:r>
        <w:rPr>
          <w:rFonts w:ascii="Helvetica Neue" w:hAnsi="Helvetica Neue"/>
          <w:sz w:val="21"/>
        </w:rPr>
        <w:t>revoca, il Memorandum Italia-Libia verrà automaticamente rinnovato per altri 3 anni.</w:t>
      </w:r>
      <w:r>
        <w:br/>
      </w:r>
      <w:r>
        <w:rPr>
          <w:rFonts w:ascii="Helvetica Neue" w:hAnsi="Helvetica Neue"/>
          <w:sz w:val="21"/>
        </w:rPr>
        <w:t>Per questo motivo 40 organizzazioni chiedono all'Italia e all'Europa di riconoscere</w:t>
      </w:r>
      <w:r>
        <w:br/>
      </w:r>
      <w:r>
        <w:rPr>
          <w:rFonts w:ascii="Helvetica Neue" w:hAnsi="Helvetica Neue"/>
          <w:sz w:val="21"/>
        </w:rPr>
        <w:t>le proprie responsabilità e di non rinnovare gli accordi con la Libia. A cinque anni</w:t>
      </w:r>
      <w:r>
        <w:br/>
      </w:r>
      <w:r>
        <w:rPr>
          <w:rFonts w:ascii="Helvetica Neue" w:hAnsi="Helvetica Neue"/>
          <w:sz w:val="21"/>
        </w:rPr>
        <w:t>dal Memorandum Italia-Libia, il bilancio delle ricadute sulla vita di uomini, donne</w:t>
      </w:r>
      <w:r>
        <w:br/>
      </w:r>
      <w:r>
        <w:rPr>
          <w:rFonts w:ascii="Helvetica Neue" w:hAnsi="Helvetica Neue"/>
          <w:sz w:val="21"/>
        </w:rPr>
        <w:t>e bambini MIGRANTI</w:t>
      </w:r>
      <w:r>
        <w:t> </w:t>
      </w:r>
      <w:r>
        <w:rPr>
          <w:rFonts w:ascii="Helvetica Neue" w:hAnsi="Helvetica Neue"/>
          <w:sz w:val="21"/>
        </w:rPr>
        <w:t>è tragico. Dal 2017 ad oggi quasi 100.000 persone sono state</w:t>
      </w:r>
      <w:r>
        <w:br/>
      </w:r>
      <w:r>
        <w:rPr>
          <w:rFonts w:ascii="Helvetica Neue" w:hAnsi="Helvetica Neue"/>
          <w:sz w:val="21"/>
        </w:rPr>
        <w:t>intercettate in mare dalla cosiddetta Guardia costiera libica e riportate</w:t>
      </w:r>
      <w:r>
        <w:br/>
      </w:r>
      <w:r>
        <w:rPr>
          <w:rFonts w:ascii="Helvetica Neue" w:hAnsi="Helvetica Neue"/>
          <w:sz w:val="21"/>
        </w:rPr>
        <w:t>forzatamente in Libia, un paese che non può essere considerato sicuro. La vita dei</w:t>
      </w:r>
      <w:r>
        <w:br/>
      </w:r>
      <w:r>
        <w:rPr>
          <w:rFonts w:ascii="Helvetica Neue" w:hAnsi="Helvetica Neue"/>
          <w:sz w:val="21"/>
        </w:rPr>
        <w:t>MIGRANTI</w:t>
      </w:r>
      <w:r>
        <w:t> </w:t>
      </w:r>
      <w:r>
        <w:rPr>
          <w:rFonts w:ascii="Helvetica Neue" w:hAnsi="Helvetica Neue"/>
          <w:sz w:val="21"/>
        </w:rPr>
        <w:t>e rifugiati in Libia è costantemente a rischio, tra detenzioni arbitrarie,</w:t>
      </w:r>
      <w:r>
        <w:br/>
      </w:r>
      <w:r>
        <w:rPr>
          <w:rFonts w:ascii="Helvetica Neue" w:hAnsi="Helvetica Neue"/>
          <w:sz w:val="21"/>
        </w:rPr>
        <w:t>abusi, violenze e sfruttamento. Significa non avere alcun diritto e nessuna</w:t>
      </w:r>
      <w:r>
        <w:br/>
      </w:r>
      <w:proofErr w:type="spellStart"/>
      <w:r>
        <w:rPr>
          <w:rFonts w:ascii="Helvetica Neue" w:hAnsi="Helvetica Neue"/>
          <w:sz w:val="21"/>
        </w:rPr>
        <w:t>tutela."L'Italia</w:t>
      </w:r>
      <w:proofErr w:type="spellEnd"/>
      <w:r>
        <w:rPr>
          <w:rFonts w:ascii="Helvetica Neue" w:hAnsi="Helvetica Neue"/>
          <w:sz w:val="21"/>
        </w:rPr>
        <w:t xml:space="preserve"> e l'Unione Europea continuano a impiegare in Libia sempre più</w:t>
      </w:r>
      <w:r>
        <w:br/>
      </w:r>
      <w:r>
        <w:rPr>
          <w:rFonts w:ascii="Helvetica Neue" w:hAnsi="Helvetica Neue"/>
          <w:sz w:val="21"/>
        </w:rPr>
        <w:t>risorse pubbliche e a considerarlo un paese con cui poter stringere accordi,</w:t>
      </w:r>
      <w:r>
        <w:br/>
      </w:r>
      <w:r>
        <w:rPr>
          <w:rFonts w:ascii="Helvetica Neue" w:hAnsi="Helvetica Neue"/>
          <w:sz w:val="21"/>
        </w:rPr>
        <w:t xml:space="preserve">all'interno di </w:t>
      </w:r>
      <w:proofErr w:type="spellStart"/>
      <w:r>
        <w:rPr>
          <w:rFonts w:ascii="Helvetica Neue" w:hAnsi="Helvetica Neue"/>
          <w:sz w:val="21"/>
        </w:rPr>
        <w:t>uncomplesso</w:t>
      </w:r>
      <w:proofErr w:type="spellEnd"/>
      <w:r>
        <w:rPr>
          <w:rFonts w:ascii="Helvetica Neue" w:hAnsi="Helvetica Neue"/>
          <w:sz w:val="21"/>
        </w:rPr>
        <w:t xml:space="preserve"> sistema basato sulle politiche di esternalizzazione delle</w:t>
      </w:r>
      <w:r>
        <w:br/>
      </w:r>
      <w:r>
        <w:rPr>
          <w:rFonts w:ascii="Helvetica Neue" w:hAnsi="Helvetica Neue"/>
          <w:sz w:val="21"/>
        </w:rPr>
        <w:t>frontiere, che delega ai paesi di origine e transito la gestione dei flussi</w:t>
      </w:r>
      <w:r>
        <w:br/>
      </w:r>
      <w:r>
        <w:rPr>
          <w:rFonts w:ascii="Helvetica Neue" w:hAnsi="Helvetica Neue"/>
          <w:sz w:val="21"/>
        </w:rPr>
        <w:t>migratori, con il sostegno economico e la collaborazione dell'Unione Europea e degli</w:t>
      </w:r>
      <w:r>
        <w:br/>
      </w:r>
      <w:r>
        <w:rPr>
          <w:rFonts w:ascii="Helvetica Neue" w:hAnsi="Helvetica Neue"/>
          <w:sz w:val="21"/>
        </w:rPr>
        <w:t>Stati membri. Il Memorandum Italia - Libia crea le condizioni per la violazione dei</w:t>
      </w:r>
      <w:r>
        <w:br/>
      </w:r>
      <w:r>
        <w:rPr>
          <w:rFonts w:ascii="Helvetica Neue" w:hAnsi="Helvetica Neue"/>
          <w:sz w:val="21"/>
        </w:rPr>
        <w:t>diritti di MIGRANTI</w:t>
      </w:r>
      <w:r>
        <w:t> </w:t>
      </w:r>
      <w:r>
        <w:rPr>
          <w:rFonts w:ascii="Helvetica Neue" w:hAnsi="Helvetica Neue"/>
          <w:sz w:val="21"/>
        </w:rPr>
        <w:t>e rifugiati agevolando indirettamente pratiche di sfruttamento e</w:t>
      </w:r>
      <w:r>
        <w:br/>
      </w:r>
      <w:r>
        <w:rPr>
          <w:rFonts w:ascii="Helvetica Neue" w:hAnsi="Helvetica Neue"/>
          <w:sz w:val="21"/>
        </w:rPr>
        <w:t>di tortura perpetrate in maniera sistematica e tali da costituire crimini contro</w:t>
      </w:r>
      <w:r>
        <w:br/>
      </w:r>
      <w:r>
        <w:rPr>
          <w:rFonts w:ascii="Helvetica Neue" w:hAnsi="Helvetica Neue"/>
          <w:sz w:val="21"/>
        </w:rPr>
        <w:t>l'umanità" affermano le organizzazioni che oggi, 26 ottobre, sono scese in piazza con</w:t>
      </w:r>
      <w:r>
        <w:br/>
      </w:r>
      <w:r>
        <w:rPr>
          <w:rFonts w:ascii="Helvetica Neue" w:hAnsi="Helvetica Neue"/>
          <w:sz w:val="21"/>
        </w:rPr>
        <w:t>la società civile contro il rinnovo degli accordi.</w:t>
      </w:r>
      <w:r>
        <w:br/>
      </w:r>
      <w:r>
        <w:rPr>
          <w:rFonts w:ascii="Helvetica Neue" w:hAnsi="Helvetica Neue"/>
          <w:sz w:val="21"/>
        </w:rPr>
        <w:t>(SEGUE)</w:t>
      </w:r>
      <w:r>
        <w:br/>
      </w:r>
      <w:r>
        <w:rPr>
          <w:rFonts w:ascii="Helvetica Neue" w:hAnsi="Helvetica Neue"/>
          <w:sz w:val="21"/>
        </w:rPr>
        <w:t xml:space="preserve">261738 OTT 22 </w:t>
      </w:r>
    </w:p>
    <w:p w:rsidR="0068141E" w:rsidRDefault="0068141E" w:rsidP="0068141E"/>
    <w:p w:rsidR="0068141E" w:rsidRDefault="0068141E" w:rsidP="0068141E">
      <w:r>
        <w:rPr>
          <w:rFonts w:ascii="Helvetica Neue" w:hAnsi="Helvetica Neue"/>
          <w:sz w:val="21"/>
        </w:rPr>
        <w:t>MERCOLEDÌ 26 OTTOBRE 2022 17.39.25</w:t>
      </w:r>
      <w:r>
        <w:rPr>
          <w:rFonts w:ascii="Helvetica Neue" w:hAnsi="Helvetica Neue"/>
          <w:sz w:val="21"/>
        </w:rPr>
        <w:br/>
      </w:r>
      <w:r>
        <w:rPr>
          <w:rFonts w:ascii="Helvetica Neue" w:hAnsi="Helvetica Neue"/>
          <w:sz w:val="21"/>
        </w:rPr>
        <w:br/>
        <w:t>MIGRANTI, APPELLO ASSOCIAZIONI: STOP A MEMORANDUM CON LIBIA (2)</w:t>
      </w:r>
      <w:r>
        <w:rPr>
          <w:rFonts w:ascii="Helvetica Neue" w:hAnsi="Helvetica Neue"/>
          <w:sz w:val="21"/>
        </w:rPr>
        <w:br/>
      </w:r>
      <w:r>
        <w:rPr>
          <w:rFonts w:ascii="Helvetica Neue" w:hAnsi="Helvetica Neue"/>
          <w:sz w:val="21"/>
        </w:rPr>
        <w:br/>
        <w:t>9CO1331783 4 POL ITA R01</w:t>
      </w:r>
      <w:r>
        <w:rPr>
          <w:rFonts w:ascii="Helvetica Neue" w:hAnsi="Helvetica Neue"/>
          <w:sz w:val="21"/>
        </w:rPr>
        <w:br/>
        <w:t>MIGRANTI, APPELLO ASSOCIAZIONI: STOP A MEMORANDUM CON LIBIA (2)</w:t>
      </w:r>
      <w:r>
        <w:rPr>
          <w:rFonts w:ascii="Helvetica Neue" w:hAnsi="Helvetica Neue"/>
          <w:sz w:val="21"/>
        </w:rPr>
        <w:br/>
        <w:t xml:space="preserve">(9Colonne) Roma, 26 </w:t>
      </w:r>
      <w:proofErr w:type="spellStart"/>
      <w:r>
        <w:rPr>
          <w:rFonts w:ascii="Helvetica Neue" w:hAnsi="Helvetica Neue"/>
          <w:sz w:val="21"/>
        </w:rPr>
        <w:t>ott</w:t>
      </w:r>
      <w:proofErr w:type="spellEnd"/>
      <w:r>
        <w:rPr>
          <w:rFonts w:ascii="Helvetica Neue" w:hAnsi="Helvetica Neue"/>
          <w:sz w:val="21"/>
        </w:rPr>
        <w:t xml:space="preserve"> - Il Memorandum prevede il sostegno alla Guardia costiera libica,</w:t>
      </w:r>
      <w:r>
        <w:rPr>
          <w:rFonts w:ascii="Helvetica Neue" w:hAnsi="Helvetica Neue"/>
          <w:sz w:val="21"/>
        </w:rPr>
        <w:br/>
        <w:t>attraverso fondi, mezzi e addestramento. Secondo le organizzazioni aderenti, continuare</w:t>
      </w:r>
      <w:r>
        <w:rPr>
          <w:rFonts w:ascii="Helvetica Neue" w:hAnsi="Helvetica Neue"/>
          <w:sz w:val="21"/>
        </w:rPr>
        <w:br/>
        <w:t>a supportarla significa "non solo contribuire direttamente e materialmente al</w:t>
      </w:r>
      <w:r>
        <w:rPr>
          <w:rFonts w:ascii="Helvetica Neue" w:hAnsi="Helvetica Neue"/>
          <w:sz w:val="21"/>
        </w:rPr>
        <w:br/>
        <w:t>respingimento di uomini, donne e bambini ma anche sostenere i centri di detenzione dove</w:t>
      </w:r>
      <w:r>
        <w:rPr>
          <w:rFonts w:ascii="Helvetica Neue" w:hAnsi="Helvetica Neue"/>
          <w:sz w:val="21"/>
        </w:rPr>
        <w:br/>
        <w:t>le persone vengono sottoposte a trattamenti inumani e degradanti, abusate e uccise. Dal</w:t>
      </w:r>
      <w:r>
        <w:rPr>
          <w:rFonts w:ascii="Helvetica Neue" w:hAnsi="Helvetica Neue"/>
          <w:sz w:val="21"/>
        </w:rPr>
        <w:br/>
        <w:t>2017 la cosiddetta Guardia costiera libica ha ricevuto oltre 100 milioni in formazione</w:t>
      </w:r>
      <w:r>
        <w:rPr>
          <w:rFonts w:ascii="Helvetica Neue" w:hAnsi="Helvetica Neue"/>
          <w:sz w:val="21"/>
        </w:rPr>
        <w:br/>
        <w:t>e equipaggiamenti (57,2 milioni dal Fondo fiduciario per l'Africa e 45 milioni solo</w:t>
      </w:r>
      <w:r>
        <w:rPr>
          <w:rFonts w:ascii="Helvetica Neue" w:hAnsi="Helvetica Neue"/>
          <w:sz w:val="21"/>
        </w:rPr>
        <w:br/>
        <w:t>attraverso la missione militare italiana dedicata). Soldi pubblici e risorse destinate</w:t>
      </w:r>
      <w:r>
        <w:rPr>
          <w:rFonts w:ascii="Helvetica Neue" w:hAnsi="Helvetica Neue"/>
          <w:sz w:val="21"/>
        </w:rPr>
        <w:br/>
        <w:t>alla cooperazione e allo sviluppo, impiegate invece per il rafforzamento delle</w:t>
      </w:r>
      <w:r>
        <w:rPr>
          <w:rFonts w:ascii="Helvetica Neue" w:hAnsi="Helvetica Neue"/>
          <w:sz w:val="21"/>
        </w:rPr>
        <w:br/>
        <w:t>frontiere, senza alcuna salvaguardia dei diritti umani, né alcun meccanismo di</w:t>
      </w:r>
      <w:r>
        <w:rPr>
          <w:rFonts w:ascii="Helvetica Neue" w:hAnsi="Helvetica Neue"/>
          <w:sz w:val="21"/>
        </w:rPr>
        <w:br/>
        <w:t>monitoraggio e revisione richiesto dalle norme finanziarie dell'UE. Ugualmente le</w:t>
      </w:r>
      <w:r>
        <w:rPr>
          <w:rFonts w:ascii="Helvetica Neue" w:hAnsi="Helvetica Neue"/>
          <w:sz w:val="21"/>
        </w:rPr>
        <w:br/>
        <w:t>risorse utilizzate per l'implementazione degli interventi umanitari non hanno</w:t>
      </w:r>
      <w:r>
        <w:rPr>
          <w:rFonts w:ascii="Helvetica Neue" w:hAnsi="Helvetica Neue"/>
          <w:sz w:val="21"/>
        </w:rPr>
        <w:br/>
        <w:t>bilanciato i crimini contro l'umanità che sono commessi attraverso il Memorandum".</w:t>
      </w:r>
      <w:r>
        <w:rPr>
          <w:rFonts w:ascii="Helvetica Neue" w:hAnsi="Helvetica Neue"/>
          <w:sz w:val="21"/>
        </w:rPr>
        <w:br/>
        <w:t>(SEGUE)</w:t>
      </w:r>
      <w:r>
        <w:rPr>
          <w:rFonts w:ascii="Helvetica Neue" w:hAnsi="Helvetica Neue"/>
          <w:sz w:val="21"/>
        </w:rPr>
        <w:br/>
        <w:t xml:space="preserve">261739 OTT 22 </w:t>
      </w:r>
    </w:p>
    <w:p w:rsidR="0068141E" w:rsidRDefault="0068141E" w:rsidP="0068141E"/>
    <w:p w:rsidR="0068141E" w:rsidRDefault="0068141E" w:rsidP="0068141E">
      <w:r>
        <w:rPr>
          <w:rFonts w:ascii="Helvetica Neue" w:hAnsi="Helvetica Neue"/>
          <w:sz w:val="21"/>
        </w:rPr>
        <w:t>MERCOLEDÌ 26 OTTOBRE 2022 17.40.35</w:t>
      </w:r>
      <w:r>
        <w:rPr>
          <w:rFonts w:ascii="Helvetica Neue" w:hAnsi="Helvetica Neue"/>
          <w:sz w:val="21"/>
        </w:rPr>
        <w:br/>
      </w:r>
      <w:r>
        <w:rPr>
          <w:rFonts w:ascii="Helvetica Neue" w:hAnsi="Helvetica Neue"/>
          <w:sz w:val="21"/>
        </w:rPr>
        <w:br/>
        <w:t>MIGRANTI, APPELLO ASSOCIAZIONI: STOP A MEMORANDUM CON LIBIA (3)</w:t>
      </w:r>
      <w:r>
        <w:rPr>
          <w:rFonts w:ascii="Helvetica Neue" w:hAnsi="Helvetica Neue"/>
          <w:sz w:val="21"/>
        </w:rPr>
        <w:br/>
      </w:r>
      <w:r>
        <w:rPr>
          <w:rFonts w:ascii="Helvetica Neue" w:hAnsi="Helvetica Neue"/>
          <w:sz w:val="21"/>
        </w:rPr>
        <w:br/>
        <w:t>9CO1331785 4 POL ITA R01</w:t>
      </w:r>
      <w:r>
        <w:rPr>
          <w:rFonts w:ascii="Helvetica Neue" w:hAnsi="Helvetica Neue"/>
          <w:sz w:val="21"/>
        </w:rPr>
        <w:br/>
        <w:t>MIGRANTI, APPELLO ASSOCIAZIONI: STOP A MEMORANDUM CON LIBIA (3)</w:t>
      </w:r>
      <w:r>
        <w:rPr>
          <w:rFonts w:ascii="Helvetica Neue" w:hAnsi="Helvetica Neue"/>
          <w:sz w:val="21"/>
        </w:rPr>
        <w:br/>
        <w:t xml:space="preserve">(9Colonne) Roma, 26 </w:t>
      </w:r>
      <w:proofErr w:type="spellStart"/>
      <w:r>
        <w:rPr>
          <w:rFonts w:ascii="Helvetica Neue" w:hAnsi="Helvetica Neue"/>
          <w:sz w:val="21"/>
        </w:rPr>
        <w:t>ott</w:t>
      </w:r>
      <w:proofErr w:type="spellEnd"/>
      <w:r>
        <w:rPr>
          <w:rFonts w:ascii="Helvetica Neue" w:hAnsi="Helvetica Neue"/>
          <w:sz w:val="21"/>
        </w:rPr>
        <w:t xml:space="preserve"> - Per le organizzazioni, tra cui Amnesty International, Arci, Emergency,</w:t>
      </w:r>
      <w:r>
        <w:rPr>
          <w:rFonts w:ascii="Helvetica Neue" w:hAnsi="Helvetica Neue"/>
          <w:sz w:val="21"/>
        </w:rPr>
        <w:br/>
      </w:r>
      <w:proofErr w:type="spellStart"/>
      <w:r>
        <w:rPr>
          <w:rFonts w:ascii="Helvetica Neue" w:hAnsi="Helvetica Neue"/>
          <w:sz w:val="21"/>
        </w:rPr>
        <w:lastRenderedPageBreak/>
        <w:t>Alarm</w:t>
      </w:r>
      <w:proofErr w:type="spellEnd"/>
      <w:r>
        <w:rPr>
          <w:rFonts w:ascii="Helvetica Neue" w:hAnsi="Helvetica Neue"/>
          <w:sz w:val="21"/>
        </w:rPr>
        <w:t xml:space="preserve"> Phone e molte altre, "la Libia non può essere considerato un luogo sicuro. Il</w:t>
      </w:r>
      <w:r>
        <w:rPr>
          <w:rFonts w:ascii="Helvetica Neue" w:hAnsi="Helvetica Neue"/>
          <w:sz w:val="21"/>
        </w:rPr>
        <w:br/>
        <w:t>quadro politico è particolarmente instabile, e le violenze contro la popolazione</w:t>
      </w:r>
      <w:r>
        <w:rPr>
          <w:rFonts w:ascii="Helvetica Neue" w:hAnsi="Helvetica Neue"/>
          <w:sz w:val="21"/>
        </w:rPr>
        <w:br/>
        <w:t>crescono di anno in anno, così come il numero delle persone sfollate. Nel paese è</w:t>
      </w:r>
      <w:r>
        <w:rPr>
          <w:rFonts w:ascii="Helvetica Neue" w:hAnsi="Helvetica Neue"/>
          <w:sz w:val="21"/>
        </w:rPr>
        <w:br/>
        <w:t>pressoché impossibile fornire una protezione significativa alle persone vulnerabili. Le</w:t>
      </w:r>
      <w:r>
        <w:rPr>
          <w:rFonts w:ascii="Helvetica Neue" w:hAnsi="Helvetica Neue"/>
          <w:sz w:val="21"/>
        </w:rPr>
        <w:br/>
        <w:t>opzioni sicure e legali per fuggire sono limitate sia nell'accesso sia nei numeri,</w:t>
      </w:r>
      <w:r>
        <w:rPr>
          <w:rFonts w:ascii="Helvetica Neue" w:hAnsi="Helvetica Neue"/>
          <w:sz w:val="21"/>
        </w:rPr>
        <w:br/>
        <w:t>tanto che sono molte le persone che decidono di intraprendere un viaggio di ritorno via</w:t>
      </w:r>
      <w:r>
        <w:rPr>
          <w:rFonts w:ascii="Helvetica Neue" w:hAnsi="Helvetica Neue"/>
          <w:sz w:val="21"/>
        </w:rPr>
        <w:br/>
        <w:t>terra - in particolare lavoratori stagionali provenienti dai paesi vicini - correndo</w:t>
      </w:r>
      <w:r>
        <w:rPr>
          <w:rFonts w:ascii="Helvetica Neue" w:hAnsi="Helvetica Neue"/>
          <w:sz w:val="21"/>
        </w:rPr>
        <w:br/>
        <w:t>rischi simili a quelli già affrontati per raggiungere la Libia. Molti altri, invece,</w:t>
      </w:r>
      <w:r>
        <w:rPr>
          <w:rFonts w:ascii="Helvetica Neue" w:hAnsi="Helvetica Neue"/>
          <w:sz w:val="21"/>
        </w:rPr>
        <w:br/>
        <w:t>provano ad attraversare il Mediterraneo pagando somme messe da parte con lavori svolti</w:t>
      </w:r>
      <w:r>
        <w:rPr>
          <w:rFonts w:ascii="Helvetica Neue" w:hAnsi="Helvetica Neue"/>
          <w:sz w:val="21"/>
        </w:rPr>
        <w:br/>
        <w:t>spesso in condizioni disumane, e affrontando viaggi pericolosi, in cui la probabilità</w:t>
      </w:r>
      <w:r>
        <w:rPr>
          <w:rFonts w:ascii="Helvetica Neue" w:hAnsi="Helvetica Neue"/>
          <w:sz w:val="21"/>
        </w:rPr>
        <w:br/>
        <w:t>di annegare è alta quanto quella di essere intercettati e respinti. Alla luce della</w:t>
      </w:r>
      <w:r>
        <w:rPr>
          <w:rFonts w:ascii="Helvetica Neue" w:hAnsi="Helvetica Neue"/>
          <w:sz w:val="21"/>
        </w:rPr>
        <w:br/>
        <w:t>situazione di insicurezza e instabilità del paese, delle innumerevoli testimonianze di</w:t>
      </w:r>
      <w:r>
        <w:rPr>
          <w:rFonts w:ascii="Helvetica Neue" w:hAnsi="Helvetica Neue"/>
          <w:sz w:val="21"/>
        </w:rPr>
        <w:br/>
        <w:t>abusi e violenze e della completa e totale irriformabilità del sistema Memorandum,</w:t>
      </w:r>
      <w:r>
        <w:rPr>
          <w:rFonts w:ascii="Helvetica Neue" w:hAnsi="Helvetica Neue"/>
          <w:sz w:val="21"/>
        </w:rPr>
        <w:br/>
        <w:t>chiediamo all'Europa di riconoscere le proprie responsabilità e al Governo italiano di</w:t>
      </w:r>
      <w:r>
        <w:rPr>
          <w:rFonts w:ascii="Helvetica Neue" w:hAnsi="Helvetica Neue"/>
          <w:sz w:val="21"/>
        </w:rPr>
        <w:br/>
        <w:t>non rinnovare gli accordi con la Libia".</w:t>
      </w:r>
      <w:r>
        <w:rPr>
          <w:rFonts w:ascii="Helvetica Neue" w:hAnsi="Helvetica Neue"/>
          <w:sz w:val="21"/>
        </w:rPr>
        <w:br/>
        <w:t>(</w:t>
      </w:r>
      <w:proofErr w:type="spellStart"/>
      <w:r>
        <w:rPr>
          <w:rFonts w:ascii="Helvetica Neue" w:hAnsi="Helvetica Neue"/>
          <w:sz w:val="21"/>
        </w:rPr>
        <w:t>Sis</w:t>
      </w:r>
      <w:proofErr w:type="spellEnd"/>
      <w:r>
        <w:rPr>
          <w:rFonts w:ascii="Helvetica Neue" w:hAnsi="Helvetica Neue"/>
          <w:sz w:val="21"/>
        </w:rPr>
        <w:t>)</w:t>
      </w:r>
      <w:r>
        <w:rPr>
          <w:rFonts w:ascii="Helvetica Neue" w:hAnsi="Helvetica Neue"/>
          <w:sz w:val="21"/>
        </w:rPr>
        <w:br/>
        <w:t xml:space="preserve">261740 OTT 22 </w:t>
      </w:r>
    </w:p>
    <w:p w:rsidR="00511B42" w:rsidRDefault="00511B42">
      <w:bookmarkStart w:id="0" w:name="_GoBack"/>
      <w:bookmarkEnd w:id="0"/>
    </w:p>
    <w:sectPr w:rsidR="00511B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1E"/>
    <w:rsid w:val="00511B42"/>
    <w:rsid w:val="0068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2972D-0F82-4299-8706-F28B723A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141E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vpatarini@gmail.com</dc:creator>
  <cp:keywords/>
  <dc:description/>
  <cp:lastModifiedBy>vpatarini@gmail.com</cp:lastModifiedBy>
  <cp:revision>1</cp:revision>
  <dcterms:created xsi:type="dcterms:W3CDTF">2022-10-27T16:27:00Z</dcterms:created>
  <dcterms:modified xsi:type="dcterms:W3CDTF">2022-10-27T16:28:00Z</dcterms:modified>
</cp:coreProperties>
</file>